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6A80" w:rsidRDefault="00426A80" w:rsidP="00426A80">
      <w:pPr>
        <w:jc w:val="both"/>
        <w:rPr>
          <w:rFonts w:ascii="Demos LT Medium" w:eastAsia="Demos LT Medium" w:hAnsi="Demos LT Medium" w:cs="Demos LT Medium"/>
          <w:sz w:val="18"/>
          <w:szCs w:val="18"/>
        </w:rPr>
      </w:pPr>
      <w:r>
        <w:rPr>
          <w:noProof/>
          <w:lang w:val="de-AT" w:eastAsia="de-AT"/>
        </w:rPr>
        <w:drawing>
          <wp:inline distT="0" distB="0" distL="0" distR="0" wp14:anchorId="6789EF3B" wp14:editId="7058FD01">
            <wp:extent cx="6122035" cy="3197225"/>
            <wp:effectExtent l="0" t="0" r="0" b="3175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122035" cy="319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6A80" w:rsidRDefault="00426A80" w:rsidP="00426A80">
      <w:pPr>
        <w:jc w:val="both"/>
        <w:rPr>
          <w:rFonts w:ascii="Demos LT Medium" w:eastAsia="Demos LT Medium" w:hAnsi="Demos LT Medium" w:cs="Demos LT Medium"/>
          <w:sz w:val="18"/>
          <w:szCs w:val="18"/>
        </w:rPr>
      </w:pPr>
    </w:p>
    <w:p w:rsidR="00223CC9" w:rsidRDefault="00426A80" w:rsidP="00223CC9">
      <w:pPr>
        <w:ind w:left="1134" w:hanging="141"/>
        <w:jc w:val="both"/>
        <w:rPr>
          <w:rFonts w:ascii="Arcon" w:eastAsia="Demos LT Medium" w:hAnsi="Arcon" w:cs="Arial"/>
          <w:sz w:val="20"/>
          <w:szCs w:val="18"/>
        </w:rPr>
      </w:pPr>
      <w:r w:rsidRPr="00426A80">
        <w:rPr>
          <w:rFonts w:ascii="Arcon" w:eastAsia="Demos LT Medium" w:hAnsi="Arcon" w:cs="Arial"/>
          <w:sz w:val="20"/>
          <w:szCs w:val="18"/>
        </w:rPr>
        <w:t xml:space="preserve">2. Einer, der uns Bruder ist, einer, der uns nicht vergisst, </w:t>
      </w:r>
    </w:p>
    <w:p w:rsidR="00426A80" w:rsidRPr="00426A80" w:rsidRDefault="00426A80" w:rsidP="00426A80">
      <w:pPr>
        <w:ind w:left="1134"/>
        <w:jc w:val="both"/>
        <w:rPr>
          <w:rFonts w:ascii="Arcon" w:eastAsia="Demos LT Medium" w:hAnsi="Arcon" w:cs="Arial"/>
          <w:sz w:val="20"/>
          <w:szCs w:val="18"/>
        </w:rPr>
      </w:pPr>
      <w:r w:rsidRPr="00426A80">
        <w:rPr>
          <w:rFonts w:ascii="Arcon" w:eastAsia="Demos LT Medium" w:hAnsi="Arcon" w:cs="Arial"/>
          <w:sz w:val="20"/>
          <w:szCs w:val="18"/>
        </w:rPr>
        <w:t>geht mit uns, steht für uns, Halleluja!</w:t>
      </w:r>
    </w:p>
    <w:p w:rsidR="00426A80" w:rsidRPr="00426A80" w:rsidRDefault="00426A80" w:rsidP="00426A80">
      <w:pPr>
        <w:ind w:left="1134"/>
        <w:jc w:val="both"/>
        <w:rPr>
          <w:rFonts w:ascii="Arcon" w:eastAsia="Demos LT Medium" w:hAnsi="Arcon" w:cs="Arial"/>
          <w:sz w:val="20"/>
          <w:szCs w:val="18"/>
        </w:rPr>
      </w:pPr>
      <w:r w:rsidRPr="00426A80">
        <w:rPr>
          <w:rFonts w:ascii="Arcon" w:eastAsia="Demos LT Medium" w:hAnsi="Arcon" w:cs="Arial"/>
          <w:sz w:val="20"/>
          <w:szCs w:val="18"/>
        </w:rPr>
        <w:t>Jesus, der uns Bruder ist. Jesus, der uns nicht vergisst,</w:t>
      </w:r>
    </w:p>
    <w:p w:rsidR="00426A80" w:rsidRPr="00426A80" w:rsidRDefault="00426A80" w:rsidP="00426A80">
      <w:pPr>
        <w:ind w:left="1134"/>
        <w:jc w:val="both"/>
        <w:rPr>
          <w:rFonts w:ascii="Arcon" w:eastAsia="Demos LT Medium" w:hAnsi="Arcon" w:cs="Arial"/>
          <w:sz w:val="20"/>
          <w:szCs w:val="18"/>
        </w:rPr>
      </w:pPr>
      <w:r w:rsidRPr="00426A80">
        <w:rPr>
          <w:rFonts w:ascii="Arcon" w:eastAsia="Demos LT Medium" w:hAnsi="Arcon" w:cs="Arial"/>
          <w:sz w:val="20"/>
          <w:szCs w:val="18"/>
        </w:rPr>
        <w:t>geht mit uns, steht für uns. Halleluja!</w:t>
      </w:r>
    </w:p>
    <w:p w:rsidR="00D956F9" w:rsidRDefault="00D956F9">
      <w:bookmarkStart w:id="0" w:name="_GoBack"/>
      <w:bookmarkEnd w:id="0"/>
    </w:p>
    <w:sectPr w:rsidR="00D956F9" w:rsidSect="00426A80">
      <w:pgSz w:w="11907" w:h="16839" w:code="9"/>
      <w:pgMar w:top="568" w:right="1133" w:bottom="1133" w:left="1133" w:header="720" w:footer="720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Demos LT Medium">
    <w:altName w:val="Times New Roman"/>
    <w:panose1 w:val="02000603070000020004"/>
    <w:charset w:val="00"/>
    <w:family w:val="auto"/>
    <w:pitch w:val="variable"/>
    <w:sig w:usb0="80000027" w:usb1="00000008" w:usb2="00000000" w:usb3="00000000" w:csb0="00000001" w:csb1="00000000"/>
  </w:font>
  <w:font w:name="Arcon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0ECF"/>
    <w:rsid w:val="00223CC9"/>
    <w:rsid w:val="003A0ECF"/>
    <w:rsid w:val="00426A80"/>
    <w:rsid w:val="00AB45BB"/>
    <w:rsid w:val="00D95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85BBCC-7518-4AA6-95A9-D2FC2E9ED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rsid w:val="00426A80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val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A0EC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="Segoe UI" w:eastAsiaTheme="minorHAnsi" w:hAnsi="Segoe UI" w:cs="Segoe UI"/>
      <w:color w:val="auto"/>
      <w:sz w:val="18"/>
      <w:szCs w:val="18"/>
      <w:bdr w:val="none" w:sz="0" w:space="0" w:color="auto"/>
      <w:lang w:val="de-AT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3A0EC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</Words>
  <Characters>177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Kandlbauer Peter</dc:creator>
  <cp:keywords/>
  <dc:description/>
  <cp:lastModifiedBy>Kandlbauer Peter</cp:lastModifiedBy>
  <cp:revision>1</cp:revision>
  <cp:lastPrinted>2015-11-09T20:03:00Z</cp:lastPrinted>
  <dcterms:created xsi:type="dcterms:W3CDTF">2015-11-09T20:02:00Z</dcterms:created>
  <dcterms:modified xsi:type="dcterms:W3CDTF">2015-11-09T21:25:00Z</dcterms:modified>
</cp:coreProperties>
</file>